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A52F7" w:rsidRDefault="00CA52F7" w:rsidP="00CA52F7">
      <w:pPr>
        <w:numPr>
          <w:ilvl w:val="0"/>
          <w:numId w:val="1"/>
        </w:numPr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0</wp:posOffset>
            </wp:positionV>
            <wp:extent cx="4648835" cy="2045335"/>
            <wp:effectExtent l="0" t="0" r="0" b="0"/>
            <wp:wrapTight wrapText="bothSides">
              <wp:wrapPolygon edited="0">
                <wp:start x="16817" y="201"/>
                <wp:lineTo x="5753" y="1006"/>
                <wp:lineTo x="2832" y="1811"/>
                <wp:lineTo x="2832" y="3822"/>
                <wp:lineTo x="1947" y="4627"/>
                <wp:lineTo x="620" y="6639"/>
                <wp:lineTo x="354" y="9254"/>
                <wp:lineTo x="354" y="9858"/>
                <wp:lineTo x="797" y="10260"/>
                <wp:lineTo x="531" y="11467"/>
                <wp:lineTo x="354" y="12876"/>
                <wp:lineTo x="354" y="14485"/>
                <wp:lineTo x="1416" y="16698"/>
                <wp:lineTo x="1859" y="17301"/>
                <wp:lineTo x="11064" y="19716"/>
                <wp:lineTo x="12657" y="19716"/>
                <wp:lineTo x="17968" y="19313"/>
                <wp:lineTo x="20535" y="18509"/>
                <wp:lineTo x="20269" y="16698"/>
                <wp:lineTo x="20889" y="13479"/>
                <wp:lineTo x="21154" y="10260"/>
                <wp:lineTo x="21509" y="9657"/>
                <wp:lineTo x="21509" y="5029"/>
                <wp:lineTo x="20004" y="3621"/>
                <wp:lineTo x="19296" y="2615"/>
                <wp:lineTo x="17260" y="201"/>
                <wp:lineTo x="16817" y="201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52F7">
        <w:rPr>
          <w:rFonts w:cstheme="minorHAnsi"/>
          <w:b/>
          <w:bCs/>
          <w:sz w:val="40"/>
          <w:szCs w:val="40"/>
        </w:rPr>
        <w:t xml:space="preserve">If you feel that the resources that I have created have helped you save time </w:t>
      </w:r>
      <w:r w:rsidRPr="00CA52F7">
        <w:rPr>
          <w:rFonts w:cstheme="minorHAnsi"/>
          <w:b/>
          <w:bCs/>
          <w:sz w:val="40"/>
          <w:szCs w:val="40"/>
        </w:rPr>
        <w:t xml:space="preserve">and/or money, please consider supporting the work that I do by doing your Amazon shopping through TCI </w:t>
      </w:r>
      <w:proofErr w:type="gramStart"/>
      <w:r w:rsidRPr="00CA52F7">
        <w:rPr>
          <w:rFonts w:cstheme="minorHAnsi"/>
          <w:b/>
          <w:bCs/>
          <w:sz w:val="40"/>
          <w:szCs w:val="40"/>
        </w:rPr>
        <w:t>By The</w:t>
      </w:r>
      <w:proofErr w:type="gramEnd"/>
      <w:r w:rsidRPr="00CA52F7">
        <w:rPr>
          <w:rFonts w:cstheme="minorHAnsi"/>
          <w:b/>
          <w:bCs/>
          <w:sz w:val="40"/>
          <w:szCs w:val="40"/>
        </w:rPr>
        <w:t xml:space="preserve"> Lake. </w:t>
      </w: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000000" w:rsidRPr="00CA52F7" w:rsidRDefault="00CA52F7" w:rsidP="00CA52F7">
      <w:pPr>
        <w:numPr>
          <w:ilvl w:val="0"/>
          <w:numId w:val="1"/>
        </w:numPr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 xml:space="preserve">Simply visit the “Amazon Reviews” section (the last tab on the right of my site’s header) or </w:t>
      </w:r>
      <w:hyperlink r:id="rId7" w:history="1">
        <w:r w:rsidRPr="00CA52F7">
          <w:rPr>
            <w:rStyle w:val="Hyperlink"/>
            <w:rFonts w:cstheme="minorHAnsi"/>
            <w:b/>
            <w:bCs/>
            <w:sz w:val="40"/>
            <w:szCs w:val="40"/>
          </w:rPr>
          <w:t>c</w:t>
        </w:r>
        <w:r w:rsidRPr="00CA52F7">
          <w:rPr>
            <w:rStyle w:val="Hyperlink"/>
            <w:rFonts w:cstheme="minorHAnsi"/>
            <w:b/>
            <w:bCs/>
            <w:sz w:val="40"/>
            <w:szCs w:val="40"/>
          </w:rPr>
          <w:t>lick here</w:t>
        </w:r>
      </w:hyperlink>
      <w:r w:rsidRPr="00CA52F7">
        <w:rPr>
          <w:rFonts w:cstheme="minorHAnsi"/>
          <w:b/>
          <w:bCs/>
          <w:sz w:val="40"/>
          <w:szCs w:val="40"/>
        </w:rPr>
        <w:t xml:space="preserve"> before you do your online shopping and check out my product reviews. You’ll be helping out regardless of what you end up buying. </w:t>
      </w: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000000" w:rsidRPr="00CA52F7" w:rsidRDefault="00CA52F7" w:rsidP="00CA52F7">
      <w:pPr>
        <w:numPr>
          <w:ilvl w:val="0"/>
          <w:numId w:val="1"/>
        </w:numPr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>I do not sell my resources on Teachers Pay Teachers or any other platform, so feel free to share whatever you’d lik</w:t>
      </w:r>
      <w:r w:rsidRPr="00CA52F7">
        <w:rPr>
          <w:rFonts w:cstheme="minorHAnsi"/>
          <w:b/>
          <w:bCs/>
          <w:sz w:val="40"/>
          <w:szCs w:val="40"/>
        </w:rPr>
        <w:t xml:space="preserve">e with colleagues. </w:t>
      </w: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000000" w:rsidRPr="00CA52F7" w:rsidRDefault="00CA52F7" w:rsidP="00CA52F7">
      <w:pPr>
        <w:numPr>
          <w:ilvl w:val="0"/>
          <w:numId w:val="1"/>
        </w:numPr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>Please email me at marc@tcibythelake.com if you notice an error or a broken link and I will promptly upload a corrected version. Thank you for your support.</w:t>
      </w: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CA52F7" w:rsidRDefault="00CA52F7" w:rsidP="00CA52F7">
      <w:pPr>
        <w:numPr>
          <w:ilvl w:val="0"/>
          <w:numId w:val="1"/>
        </w:numPr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>All the best,</w:t>
      </w:r>
      <w:r w:rsidRPr="00CA52F7">
        <w:rPr>
          <w:rFonts w:cstheme="minorHAnsi"/>
          <w:sz w:val="40"/>
          <w:szCs w:val="40"/>
        </w:rPr>
        <w:t xml:space="preserve"> </w:t>
      </w:r>
    </w:p>
    <w:p w:rsid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>Marc Fencil</w:t>
      </w:r>
      <w:r w:rsidRPr="00CA52F7">
        <w:rPr>
          <w:rFonts w:cstheme="minorHAnsi"/>
          <w:b/>
          <w:bCs/>
          <w:sz w:val="40"/>
          <w:szCs w:val="40"/>
        </w:rPr>
        <w:tab/>
      </w: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</w:p>
    <w:p w:rsidR="00CA52F7" w:rsidRPr="00CA52F7" w:rsidRDefault="00CA52F7" w:rsidP="00CA52F7">
      <w:pPr>
        <w:ind w:left="720"/>
        <w:rPr>
          <w:rFonts w:cstheme="minorHAnsi"/>
          <w:sz w:val="40"/>
          <w:szCs w:val="40"/>
        </w:rPr>
      </w:pPr>
      <w:r w:rsidRPr="00CA52F7">
        <w:rPr>
          <w:rFonts w:cstheme="minorHAnsi"/>
          <w:b/>
          <w:bCs/>
          <w:sz w:val="40"/>
          <w:szCs w:val="40"/>
        </w:rPr>
        <w:t xml:space="preserve">© Copyright 2018 Marc Fencil ● www.tcibythelake.com ● TCI </w:t>
      </w:r>
      <w:proofErr w:type="gramStart"/>
      <w:r w:rsidRPr="00CA52F7">
        <w:rPr>
          <w:rFonts w:cstheme="minorHAnsi"/>
          <w:b/>
          <w:bCs/>
          <w:sz w:val="40"/>
          <w:szCs w:val="40"/>
        </w:rPr>
        <w:t>By The</w:t>
      </w:r>
      <w:proofErr w:type="gramEnd"/>
      <w:r w:rsidRPr="00CA52F7">
        <w:rPr>
          <w:rFonts w:cstheme="minorHAnsi"/>
          <w:b/>
          <w:bCs/>
          <w:sz w:val="40"/>
          <w:szCs w:val="40"/>
        </w:rPr>
        <w:t xml:space="preserve"> Lake</w:t>
      </w:r>
    </w:p>
    <w:p w:rsidR="00436E37" w:rsidRPr="001D6583" w:rsidRDefault="00436E37" w:rsidP="00CA52F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nun</w:t>
      </w:r>
      <w:bookmarkStart w:id="0" w:name="_GoBack"/>
      <w:bookmarkEnd w:id="0"/>
      <w:r w:rsidRPr="001D6583">
        <w:rPr>
          <w:rFonts w:ascii="Berlin Sans FB Demi" w:hAnsi="Berlin Sans FB Demi"/>
          <w:sz w:val="300"/>
          <w:szCs w:val="300"/>
          <w:lang w:val="es-ES"/>
        </w:rPr>
        <w:t>ca</w:t>
      </w:r>
      <w:proofErr w:type="gramEnd"/>
    </w:p>
    <w:p w:rsidR="00436E37" w:rsidRPr="001D6583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CA52F7" w:rsidRDefault="00CA52F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436E37" w:rsidRPr="001D6583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casi</w:t>
      </w:r>
      <w:proofErr w:type="gramEnd"/>
    </w:p>
    <w:p w:rsidR="00436E37" w:rsidRPr="001D6583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t>nunca</w:t>
      </w:r>
      <w:proofErr w:type="gramEnd"/>
    </w:p>
    <w:p w:rsidR="00436E37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de</w:t>
      </w:r>
      <w:proofErr w:type="gramEnd"/>
      <w:r w:rsidRPr="001D6583">
        <w:rPr>
          <w:rFonts w:ascii="Berlin Sans FB Demi" w:hAnsi="Berlin Sans FB Demi"/>
          <w:sz w:val="300"/>
          <w:szCs w:val="300"/>
          <w:lang w:val="es-ES"/>
        </w:rPr>
        <w:t xml:space="preserve"> vez en cuando</w:t>
      </w:r>
    </w:p>
    <w:p w:rsidR="001D6583" w:rsidRPr="001D6583" w:rsidRDefault="001D6583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436E37" w:rsidRPr="001D6583" w:rsidRDefault="00436E37" w:rsidP="00CA52F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a</w:t>
      </w:r>
      <w:proofErr w:type="gramEnd"/>
      <w:r w:rsidRPr="001D6583">
        <w:rPr>
          <w:rFonts w:ascii="Berlin Sans FB Demi" w:hAnsi="Berlin Sans FB Demi"/>
          <w:sz w:val="300"/>
          <w:szCs w:val="300"/>
          <w:lang w:val="es-ES"/>
        </w:rPr>
        <w:t xml:space="preserve"> veces</w:t>
      </w:r>
    </w:p>
    <w:p w:rsidR="00436E37" w:rsidRPr="001D6583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1D6583" w:rsidRDefault="001D6583" w:rsidP="001D6583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436E37" w:rsidRPr="001D6583" w:rsidRDefault="00436E37" w:rsidP="001D6583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a</w:t>
      </w:r>
      <w:proofErr w:type="gramEnd"/>
      <w:r w:rsidRPr="001D6583">
        <w:rPr>
          <w:rFonts w:ascii="Berlin Sans FB Demi" w:hAnsi="Berlin Sans FB Demi"/>
          <w:sz w:val="300"/>
          <w:szCs w:val="300"/>
          <w:lang w:val="es-ES"/>
        </w:rPr>
        <w:t xml:space="preserve"> menudo</w:t>
      </w:r>
    </w:p>
    <w:p w:rsidR="001D6583" w:rsidRDefault="001D6583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</w:p>
    <w:p w:rsidR="001D6583" w:rsidRDefault="001D6583" w:rsidP="00CA52F7">
      <w:pPr>
        <w:rPr>
          <w:rFonts w:ascii="Berlin Sans FB Demi" w:hAnsi="Berlin Sans FB Demi"/>
          <w:sz w:val="300"/>
          <w:szCs w:val="300"/>
          <w:lang w:val="es-ES"/>
        </w:rPr>
      </w:pPr>
    </w:p>
    <w:p w:rsidR="00436E37" w:rsidRPr="001D6583" w:rsidRDefault="00436E37" w:rsidP="00436E37">
      <w:pPr>
        <w:jc w:val="center"/>
        <w:rPr>
          <w:rFonts w:ascii="Berlin Sans FB Demi" w:hAnsi="Berlin Sans FB Demi"/>
          <w:sz w:val="300"/>
          <w:szCs w:val="300"/>
          <w:lang w:val="es-ES"/>
        </w:rPr>
      </w:pPr>
      <w:proofErr w:type="gramStart"/>
      <w:r w:rsidRPr="001D6583">
        <w:rPr>
          <w:rFonts w:ascii="Berlin Sans FB Demi" w:hAnsi="Berlin Sans FB Demi"/>
          <w:sz w:val="300"/>
          <w:szCs w:val="300"/>
          <w:lang w:val="es-ES"/>
        </w:rPr>
        <w:lastRenderedPageBreak/>
        <w:t>siempre</w:t>
      </w:r>
      <w:proofErr w:type="gramEnd"/>
    </w:p>
    <w:p w:rsidR="00436E37" w:rsidRPr="001D6583" w:rsidRDefault="00436E37">
      <w:pPr>
        <w:rPr>
          <w:rFonts w:ascii="Berlin Sans FB Demi" w:hAnsi="Berlin Sans FB Demi"/>
          <w:sz w:val="144"/>
          <w:szCs w:val="144"/>
          <w:lang w:val="es-ES"/>
        </w:rPr>
      </w:pPr>
    </w:p>
    <w:p w:rsidR="00436E37" w:rsidRPr="001D6583" w:rsidRDefault="00436E37">
      <w:pPr>
        <w:rPr>
          <w:rFonts w:ascii="Berlin Sans FB Demi" w:hAnsi="Berlin Sans FB Demi"/>
          <w:sz w:val="144"/>
          <w:szCs w:val="144"/>
          <w:lang w:val="es-ES"/>
        </w:rPr>
      </w:pPr>
    </w:p>
    <w:sectPr w:rsidR="00436E37" w:rsidRPr="001D6583" w:rsidSect="001D658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016"/>
    <w:multiLevelType w:val="hybridMultilevel"/>
    <w:tmpl w:val="E228B8BE"/>
    <w:lvl w:ilvl="0" w:tplc="CD56D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1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E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66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E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6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6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F3169A"/>
    <w:multiLevelType w:val="hybridMultilevel"/>
    <w:tmpl w:val="67DA6E4E"/>
    <w:lvl w:ilvl="0" w:tplc="1A5A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C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A5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41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B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89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0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6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7"/>
    <w:rsid w:val="001D6583"/>
    <w:rsid w:val="00436E37"/>
    <w:rsid w:val="006C1F50"/>
    <w:rsid w:val="00B90A4A"/>
    <w:rsid w:val="00C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2AB6C-D1C4-4C5B-A3B0-E52D310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8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A52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2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cibythelake.com/amazon-revi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Fenci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24</TotalTime>
  <Pages>7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Fencil</dc:creator>
  <cp:keywords/>
  <dc:description/>
  <cp:lastModifiedBy>Marc Fencil</cp:lastModifiedBy>
  <cp:revision>3</cp:revision>
  <cp:lastPrinted>2015-10-27T12:36:00Z</cp:lastPrinted>
  <dcterms:created xsi:type="dcterms:W3CDTF">2015-10-26T01:41:00Z</dcterms:created>
  <dcterms:modified xsi:type="dcterms:W3CDTF">2018-06-25T18:41:00Z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